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365" w:rsidRPr="007B018F" w:rsidRDefault="00493AAB" w:rsidP="00493AAB">
      <w:pPr>
        <w:jc w:val="center"/>
        <w:rPr>
          <w:b/>
          <w:sz w:val="32"/>
        </w:rPr>
      </w:pPr>
      <w:r w:rsidRPr="007B018F">
        <w:rPr>
          <w:b/>
          <w:sz w:val="32"/>
        </w:rPr>
        <w:t>Pramerica</w:t>
      </w:r>
    </w:p>
    <w:p w:rsidR="007B018F" w:rsidRDefault="007B018F" w:rsidP="007B018F">
      <w:r>
        <w:t>Like every year, the Pramerica Spirit of Community Awards for 2019</w:t>
      </w:r>
      <w:r>
        <w:rPr>
          <w:color w:val="1F497D"/>
        </w:rPr>
        <w:t xml:space="preserve"> </w:t>
      </w:r>
      <w:r>
        <w:t>has been announced. Please g</w:t>
      </w:r>
      <w:r>
        <w:t>rab this opportunity to showcase our students’ inspirational community campaign/services</w:t>
      </w:r>
      <w:r>
        <w:rPr>
          <w:color w:val="1F497D"/>
        </w:rPr>
        <w:t xml:space="preserve"> </w:t>
      </w:r>
      <w:r>
        <w:t>stories.</w:t>
      </w:r>
    </w:p>
    <w:p w:rsidR="007B018F" w:rsidRDefault="007B018F" w:rsidP="007B018F">
      <w:r>
        <w:t xml:space="preserve">                                                           </w:t>
      </w:r>
    </w:p>
    <w:p w:rsidR="007B018F" w:rsidRDefault="007B018F" w:rsidP="007B018F">
      <w:pPr>
        <w:rPr>
          <w:b/>
          <w:bCs/>
          <w:u w:val="single"/>
        </w:rPr>
      </w:pPr>
      <w:r>
        <w:rPr>
          <w:b/>
          <w:bCs/>
          <w:u w:val="single"/>
        </w:rPr>
        <w:t>Eligibility:</w:t>
      </w:r>
    </w:p>
    <w:p w:rsidR="007B018F" w:rsidRDefault="007B018F" w:rsidP="007B018F">
      <w:pPr>
        <w:pStyle w:val="ListParagraph"/>
        <w:numPr>
          <w:ilvl w:val="0"/>
          <w:numId w:val="1"/>
        </w:numPr>
      </w:pPr>
      <w:r>
        <w:t xml:space="preserve">Students in Classes VI –XII </w:t>
      </w:r>
    </w:p>
    <w:p w:rsidR="007B018F" w:rsidRDefault="007B018F" w:rsidP="007B018F">
      <w:pPr>
        <w:pStyle w:val="ListParagraph"/>
        <w:numPr>
          <w:ilvl w:val="0"/>
          <w:numId w:val="1"/>
        </w:numPr>
      </w:pPr>
      <w:r>
        <w:t>Both individuals and groups can apply. In case of a group entry, participants should not exceed 5.</w:t>
      </w:r>
    </w:p>
    <w:p w:rsidR="007B018F" w:rsidRDefault="007B018F" w:rsidP="007B018F">
      <w:pPr>
        <w:pStyle w:val="ListParagraph"/>
        <w:numPr>
          <w:ilvl w:val="0"/>
          <w:numId w:val="1"/>
        </w:numPr>
      </w:pPr>
      <w:r>
        <w:t>Application should describe the participant’s community / social service activity at an individual or group level and must be certified by either of the parents or the school principal.</w:t>
      </w:r>
    </w:p>
    <w:p w:rsidR="007B018F" w:rsidRDefault="007B018F" w:rsidP="007B018F">
      <w:pPr>
        <w:pStyle w:val="ListParagraph"/>
        <w:numPr>
          <w:ilvl w:val="0"/>
          <w:numId w:val="1"/>
        </w:numPr>
      </w:pPr>
      <w:r>
        <w:t>Students who ha</w:t>
      </w:r>
      <w:r>
        <w:t>ve earlier participated in the p</w:t>
      </w:r>
      <w:r>
        <w:t>rogramme</w:t>
      </w:r>
      <w:bookmarkStart w:id="0" w:name="_GoBack"/>
      <w:bookmarkEnd w:id="0"/>
      <w:r>
        <w:t xml:space="preserve"> are also eligible to apply.</w:t>
      </w:r>
    </w:p>
    <w:p w:rsidR="007B018F" w:rsidRDefault="007B018F" w:rsidP="007B018F">
      <w:pPr>
        <w:rPr>
          <w:b/>
          <w:bCs/>
          <w:u w:val="single"/>
        </w:rPr>
      </w:pPr>
      <w:r>
        <w:rPr>
          <w:b/>
          <w:bCs/>
          <w:u w:val="single"/>
        </w:rPr>
        <w:t>Selection/Judging:</w:t>
      </w:r>
    </w:p>
    <w:p w:rsidR="007B018F" w:rsidRDefault="007B018F" w:rsidP="007B018F">
      <w:pPr>
        <w:rPr>
          <w:b/>
          <w:bCs/>
          <w:u w:val="single"/>
        </w:rPr>
      </w:pPr>
    </w:p>
    <w:p w:rsidR="007B018F" w:rsidRDefault="007B018F" w:rsidP="007B018F">
      <w:r>
        <w:t xml:space="preserve">While submitting application, the following parameters should follow as the selection will be based upon – </w:t>
      </w:r>
      <w:r>
        <w:rPr>
          <w:rStyle w:val="Strong"/>
          <w:color w:val="000000"/>
          <w:shd w:val="clear" w:color="auto" w:fill="FFFFFF"/>
        </w:rPr>
        <w:t xml:space="preserve">Inspiration, Impact, Effort and Commitment, Personal learning &amp; growth. </w:t>
      </w:r>
    </w:p>
    <w:p w:rsidR="007B018F" w:rsidRDefault="007B018F" w:rsidP="007B018F"/>
    <w:p w:rsidR="007B018F" w:rsidRDefault="007B018F" w:rsidP="007B018F">
      <w:pPr>
        <w:rPr>
          <w:b/>
          <w:bCs/>
          <w:u w:val="single"/>
        </w:rPr>
      </w:pPr>
      <w:r>
        <w:rPr>
          <w:b/>
          <w:bCs/>
          <w:u w:val="single"/>
        </w:rPr>
        <w:t>Recognition &amp; Awards:</w:t>
      </w:r>
    </w:p>
    <w:p w:rsidR="007B018F" w:rsidRDefault="007B018F" w:rsidP="007B018F"/>
    <w:tbl>
      <w:tblPr>
        <w:tblW w:w="9163" w:type="dxa"/>
        <w:tblInd w:w="2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7"/>
        <w:gridCol w:w="4416"/>
      </w:tblGrid>
      <w:tr w:rsidR="007B018F" w:rsidTr="007B018F">
        <w:trPr>
          <w:trHeight w:val="199"/>
        </w:trPr>
        <w:tc>
          <w:tcPr>
            <w:tcW w:w="4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8F" w:rsidRDefault="007B01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 Individual Category</w:t>
            </w:r>
          </w:p>
        </w:tc>
        <w:tc>
          <w:tcPr>
            <w:tcW w:w="4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8F" w:rsidRDefault="007B01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 Group Category</w:t>
            </w:r>
          </w:p>
        </w:tc>
      </w:tr>
      <w:tr w:rsidR="007B018F" w:rsidTr="007B018F">
        <w:trPr>
          <w:trHeight w:val="2145"/>
        </w:trPr>
        <w:tc>
          <w:tcPr>
            <w:tcW w:w="4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32" w:hanging="180"/>
            </w:pPr>
            <w:r>
              <w:t>Total 46 students from all the applications will be shortlisted for formal recognition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32" w:hanging="180"/>
            </w:pPr>
            <w:r>
              <w:t>Out of 46, the Top 16 (8 from each category) will be honored with certificates of achievement and silver medals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32" w:hanging="180"/>
            </w:pPr>
            <w:r>
              <w:t>The 30 runners up will be honored with certificates &amp; bronze medals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32" w:hanging="180"/>
            </w:pPr>
            <w:r>
              <w:t>Jury Panel will interview the 16 finalists and select 2 as national winners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32" w:hanging="180"/>
            </w:pPr>
            <w:r>
              <w:t>Both National winners will receive certificate of excellence, gold medal and a cash prize of Rs. 50, 000/- and all expenses paid return trip to Washington, DC.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32" w:hanging="180"/>
            </w:pPr>
            <w:r>
              <w:t>Trophies will be presented  to their school principals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32" w:hanging="180"/>
            </w:pPr>
            <w:r>
              <w:t>Individual finalists will be invited for the felicitation event in Delhi accompanied by school principal / teacher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62" w:hanging="180"/>
            </w:pPr>
            <w:r>
              <w:t>10 groups will be selected for the formal recognitions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62" w:hanging="180"/>
            </w:pPr>
            <w:r>
              <w:t>Top 3 teams will be honored with certificate of achievement and silver medals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62" w:hanging="180"/>
            </w:pPr>
            <w:r>
              <w:t>The 7 runner ups will be honored with certificate of merit and bronze medals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62" w:hanging="180"/>
            </w:pPr>
            <w:r>
              <w:t>Jury panel will interview the 3 group finalists and select 1 among them as national winner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62" w:hanging="180"/>
            </w:pPr>
            <w:r>
              <w:t xml:space="preserve">All the students who are part of this group will receive certificate of excellence, gold medals and a cash prize of Rs. 50, 000 each to be shared among the team. 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62" w:hanging="180"/>
            </w:pPr>
            <w:r>
              <w:t xml:space="preserve">A trophy will be presented to their school principal </w:t>
            </w:r>
          </w:p>
          <w:p w:rsidR="007B018F" w:rsidRDefault="007B018F" w:rsidP="00A025E3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ind w:left="162" w:hanging="180"/>
            </w:pPr>
            <w:r>
              <w:t>All the group members will be e invited for the felicitation event in Delhi accompanied by school principal / teacher</w:t>
            </w:r>
          </w:p>
        </w:tc>
      </w:tr>
    </w:tbl>
    <w:p w:rsidR="007B018F" w:rsidRDefault="007B018F" w:rsidP="007B018F">
      <w:pPr>
        <w:rPr>
          <w:rFonts w:ascii="Calibri" w:hAnsi="Calibri" w:cs="Calibri"/>
          <w:b/>
          <w:bCs/>
          <w:u w:val="single"/>
        </w:rPr>
      </w:pPr>
    </w:p>
    <w:p w:rsidR="007B018F" w:rsidRDefault="007B018F" w:rsidP="007B018F">
      <w:pPr>
        <w:rPr>
          <w:b/>
          <w:bCs/>
          <w:u w:val="single"/>
        </w:rPr>
      </w:pPr>
      <w:r>
        <w:rPr>
          <w:b/>
          <w:bCs/>
          <w:u w:val="single"/>
        </w:rPr>
        <w:t>Timelines:</w:t>
      </w:r>
    </w:p>
    <w:p w:rsidR="007B018F" w:rsidRDefault="007B018F" w:rsidP="007B018F">
      <w:pPr>
        <w:pStyle w:val="ListParagraph"/>
        <w:numPr>
          <w:ilvl w:val="0"/>
          <w:numId w:val="3"/>
        </w:numPr>
        <w:rPr>
          <w:u w:val="single"/>
        </w:rPr>
      </w:pPr>
      <w:r>
        <w:t xml:space="preserve">Last date of submission of application forms: </w:t>
      </w:r>
      <w:r>
        <w:rPr>
          <w:b/>
          <w:bCs/>
          <w:u w:val="single"/>
        </w:rPr>
        <w:t>December 31</w:t>
      </w:r>
      <w:r>
        <w:rPr>
          <w:b/>
          <w:bCs/>
          <w:u w:val="single"/>
          <w:vertAlign w:val="superscript"/>
        </w:rPr>
        <w:t>st</w:t>
      </w:r>
      <w:r>
        <w:rPr>
          <w:b/>
          <w:bCs/>
          <w:u w:val="single"/>
        </w:rPr>
        <w:t>’2018</w:t>
      </w:r>
    </w:p>
    <w:p w:rsidR="007B018F" w:rsidRDefault="007B018F" w:rsidP="007B018F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t xml:space="preserve">Announcement of 16 individual finalists and 3 group finalists: </w:t>
      </w:r>
      <w:r>
        <w:rPr>
          <w:b/>
          <w:bCs/>
          <w:u w:val="single"/>
        </w:rPr>
        <w:t>Late February’2019</w:t>
      </w:r>
    </w:p>
    <w:p w:rsidR="007B018F" w:rsidRDefault="007B018F" w:rsidP="007B018F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t xml:space="preserve">Announcement of 2 national winners and the best group entry: </w:t>
      </w:r>
      <w:r>
        <w:rPr>
          <w:b/>
          <w:bCs/>
          <w:u w:val="single"/>
        </w:rPr>
        <w:t>Late March’201</w:t>
      </w:r>
      <w:r w:rsidRPr="007B018F">
        <w:rPr>
          <w:b/>
          <w:bCs/>
          <w:u w:val="single"/>
        </w:rPr>
        <w:t>9</w:t>
      </w:r>
    </w:p>
    <w:p w:rsidR="007B018F" w:rsidRDefault="007B018F" w:rsidP="007B018F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t xml:space="preserve">International recognition events in Washington, D.C.: </w:t>
      </w:r>
      <w:r>
        <w:rPr>
          <w:b/>
          <w:bCs/>
          <w:u w:val="single"/>
        </w:rPr>
        <w:t>April 2019</w:t>
      </w:r>
    </w:p>
    <w:p w:rsidR="007B018F" w:rsidRDefault="007B018F" w:rsidP="007B018F"/>
    <w:p w:rsidR="007B018F" w:rsidRDefault="007B018F" w:rsidP="007B018F">
      <w:pPr>
        <w:rPr>
          <w:color w:val="1F497D"/>
        </w:rPr>
      </w:pPr>
      <w:r>
        <w:t>Please find enclosed the SOCA application form</w:t>
      </w:r>
      <w:r>
        <w:rPr>
          <w:color w:val="1F497D"/>
        </w:rPr>
        <w:t xml:space="preserve">. </w:t>
      </w:r>
      <w:r>
        <w:t>For applying offline you need to fill the application form and mail to</w:t>
      </w:r>
      <w:r>
        <w:rPr>
          <w:color w:val="1F497D"/>
        </w:rPr>
        <w:t xml:space="preserve"> </w:t>
      </w:r>
      <w:hyperlink r:id="rId5" w:history="1">
        <w:r>
          <w:rPr>
            <w:rStyle w:val="Hyperlink"/>
          </w:rPr>
          <w:t>awards@dhflpramerica.com</w:t>
        </w:r>
      </w:hyperlink>
      <w:r>
        <w:rPr>
          <w:color w:val="1F497D"/>
        </w:rPr>
        <w:t xml:space="preserve"> or </w:t>
      </w:r>
      <w:hyperlink r:id="rId6" w:history="1">
        <w:r>
          <w:rPr>
            <w:rStyle w:val="Hyperlink"/>
          </w:rPr>
          <w:t>socaindia@gmail.com</w:t>
        </w:r>
      </w:hyperlink>
    </w:p>
    <w:p w:rsidR="007B018F" w:rsidRDefault="007B018F" w:rsidP="007B018F"/>
    <w:p w:rsidR="007B018F" w:rsidRDefault="007B018F" w:rsidP="007B018F">
      <w:pPr>
        <w:rPr>
          <w:color w:val="1F497D"/>
        </w:rPr>
      </w:pPr>
    </w:p>
    <w:p w:rsidR="007B018F" w:rsidRDefault="007B018F" w:rsidP="007B018F">
      <w:pPr>
        <w:rPr>
          <w:b/>
          <w:sz w:val="24"/>
        </w:rPr>
      </w:pPr>
      <w:r>
        <w:t xml:space="preserve">For applying online, please log on to </w:t>
      </w:r>
      <w:hyperlink r:id="rId7" w:history="1">
        <w:r>
          <w:rPr>
            <w:rStyle w:val="Hyperlink"/>
          </w:rPr>
          <w:t>https://www.spiritofcommunityindia.com/howtoapply</w:t>
        </w:r>
      </w:hyperlink>
    </w:p>
    <w:p w:rsidR="00493AAB" w:rsidRPr="00493AAB" w:rsidRDefault="00493AAB" w:rsidP="00493AAB">
      <w:pPr>
        <w:rPr>
          <w:b/>
        </w:rPr>
      </w:pPr>
    </w:p>
    <w:sectPr w:rsidR="00493AAB" w:rsidRPr="00493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36804"/>
    <w:multiLevelType w:val="hybridMultilevel"/>
    <w:tmpl w:val="DA163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00FA7"/>
    <w:multiLevelType w:val="hybridMultilevel"/>
    <w:tmpl w:val="76D6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8C0CCC"/>
    <w:multiLevelType w:val="hybridMultilevel"/>
    <w:tmpl w:val="441EB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7E7"/>
    <w:rsid w:val="00493AAB"/>
    <w:rsid w:val="00700365"/>
    <w:rsid w:val="007B018F"/>
    <w:rsid w:val="0088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B1E364-993D-490B-8744-DF01B386E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B018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7B018F"/>
    <w:pPr>
      <w:spacing w:after="200" w:line="276" w:lineRule="auto"/>
      <w:ind w:left="720"/>
      <w:contextualSpacing/>
    </w:pPr>
    <w:rPr>
      <w:rFonts w:ascii="Calibri" w:hAnsi="Calibri" w:cs="Calibri"/>
    </w:rPr>
  </w:style>
  <w:style w:type="character" w:styleId="Strong">
    <w:name w:val="Strong"/>
    <w:basedOn w:val="DefaultParagraphFont"/>
    <w:uiPriority w:val="22"/>
    <w:qFormat/>
    <w:rsid w:val="007B01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piritofcommunityindia.com/howtoappl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caindia@gmail.com" TargetMode="External"/><Relationship Id="rId5" Type="http://schemas.openxmlformats.org/officeDocument/2006/relationships/hyperlink" Target="mailto:awards@dhflpramerica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 Fawaz</dc:creator>
  <cp:keywords/>
  <dc:description/>
  <cp:lastModifiedBy>Ahmad Fawaz</cp:lastModifiedBy>
  <cp:revision>5</cp:revision>
  <dcterms:created xsi:type="dcterms:W3CDTF">2018-08-02T10:00:00Z</dcterms:created>
  <dcterms:modified xsi:type="dcterms:W3CDTF">2018-08-02T10:08:00Z</dcterms:modified>
</cp:coreProperties>
</file>